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BB77" w14:textId="7ED7AFC9" w:rsidR="00007231" w:rsidRPr="00007231" w:rsidRDefault="00007231" w:rsidP="00007231">
      <w:pPr>
        <w:spacing w:after="160"/>
        <w:jc w:val="center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Procedura postępowania w przypadku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br/>
      </w:r>
      <w:r w:rsidRPr="00007231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samowolnego opuszczenia</w:t>
      </w:r>
      <w:r>
        <w:rPr>
          <w:rFonts w:asciiTheme="majorHAnsi" w:eastAsia="Times New Roman" w:hAnsiTheme="majorHAnsi" w:cstheme="majorHAnsi"/>
          <w:lang w:eastAsia="pl-PL"/>
        </w:rPr>
        <w:br/>
      </w:r>
      <w:r w:rsidRPr="00007231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zajęć przez ucznia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br/>
      </w:r>
      <w:r w:rsidRPr="00007231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Szko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ły</w:t>
      </w:r>
      <w:r w:rsidRPr="00007231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Podstawowej nr 170 w Łodzi</w:t>
      </w:r>
    </w:p>
    <w:p w14:paraId="6905CF4C" w14:textId="77777777" w:rsidR="00007231" w:rsidRPr="00007231" w:rsidRDefault="00007231" w:rsidP="00007231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b/>
          <w:bCs/>
          <w:sz w:val="17"/>
          <w:szCs w:val="17"/>
          <w:lang w:eastAsia="pl-PL"/>
        </w:rPr>
        <w:t>Podstawa prawna: Ustawa z 14 grudnia 2016 r. – Prawo oświatowe (Dz.U. z 2017 r., poz. 59) - art. 41 ust. 1., Ustawa z dn. 26 października 1982r. o postępowaniu w sprawach nieletnich (Dz. U. 1982 Nr 35 poz.228)</w:t>
      </w:r>
    </w:p>
    <w:p w14:paraId="1EEE753F" w14:textId="77777777" w:rsidR="00007231" w:rsidRPr="00007231" w:rsidRDefault="00007231" w:rsidP="00007231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Nauczyciel, który zauważył ucieczkę ucznia z zajęć jest zobowiązany jak najszybciej powiadomić o tym fakcie Dyrektora wychowawcę klasy/wychowawcę społecznego, a w razie jego nieobecności pedagoga lub psychologa szkolnego.</w:t>
      </w:r>
    </w:p>
    <w:p w14:paraId="3D14B52C" w14:textId="470CEDA0" w:rsidR="00007231" w:rsidRPr="00007231" w:rsidRDefault="00007231" w:rsidP="00007231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Wychowawca/zawiadomiona osoba zdobywa dodatkowe informacje mogące wyjaśnić miejsce pobytu ucznia czy sposób opuszczenia szkoły.</w:t>
      </w:r>
    </w:p>
    <w:p w14:paraId="5E77372B" w14:textId="77777777" w:rsidR="00007231" w:rsidRPr="00007231" w:rsidRDefault="00007231" w:rsidP="00007231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 xml:space="preserve">Telefonicznie powiadamia rodziców/opiekunów prawnych ucznia o nieobecności w celu ustalenia jej przyczyny oraz odnotowuje ten fakt w notatce służbowej przekazanej Dyrektorowi. </w:t>
      </w:r>
    </w:p>
    <w:p w14:paraId="1E8C52D3" w14:textId="77777777" w:rsidR="00007231" w:rsidRPr="00007231" w:rsidRDefault="00007231" w:rsidP="00007231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W przypadku braku kontaktu z rodzicami ucznia wychowawca, pedagog lub psycholog szkolny wysyłają pisemne zawiadomienie do rodziców/opiekunów prawnych ucznia informujące o jego nieobecności w szkole, a więc nierealizowaniu przez niego obowiązku szkolnego lub nauki oraz wyznacza termin stawienia się w szkole.</w:t>
      </w:r>
    </w:p>
    <w:p w14:paraId="08523934" w14:textId="77777777" w:rsidR="00007231" w:rsidRPr="00007231" w:rsidRDefault="00007231" w:rsidP="00007231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W przypadku braku kontaktu z domem należy powiadomić policję.</w:t>
      </w:r>
    </w:p>
    <w:p w14:paraId="55693D7B" w14:textId="77777777" w:rsidR="00007231" w:rsidRPr="00007231" w:rsidRDefault="00007231" w:rsidP="00007231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 xml:space="preserve">Dyrektor wraz z policją podejmuje czynności doprowadzające do ustalenia miejsca pobytu ucznia. </w:t>
      </w:r>
    </w:p>
    <w:p w14:paraId="41687D5D" w14:textId="77777777" w:rsidR="00007231" w:rsidRPr="00007231" w:rsidRDefault="00007231" w:rsidP="00007231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Wychowawca po powrocie ucznia do szkoły w obecności pedagoga lub psychologa przeprowadza z uczniem rozmowę wyjaśniającą powód ucieczki oraz przedstawia konsekwencje takiego zachowania wynikające z wewnątrzszkolnego systemu oceniania z zachowania.</w:t>
      </w:r>
    </w:p>
    <w:p w14:paraId="609E1EEB" w14:textId="77777777" w:rsidR="00007231" w:rsidRPr="00007231" w:rsidRDefault="00007231" w:rsidP="00007231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Wychowawca ustala termin spotkania z rodzicami/opiekunami ucznia w obecności pedagoga, Dyrektora, na którym zostaną przedstawione konsekwencje, jakie mogą ponieść oni i dziecko w przypadku ucieczki z zajęć szkolnych.</w:t>
      </w:r>
    </w:p>
    <w:p w14:paraId="2D14F7D0" w14:textId="77777777" w:rsidR="00007231" w:rsidRPr="00007231" w:rsidRDefault="00007231" w:rsidP="00007231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 xml:space="preserve">W przypadku braku kontaktu z rodzicami/prawnymi opiekunami ucznia wychowawca, pedagog lub psycholog szkolny wysyłają pisemne zawiadomienie </w:t>
      </w:r>
    </w:p>
    <w:p w14:paraId="1873A342" w14:textId="77777777" w:rsidR="00007231" w:rsidRPr="00007231" w:rsidRDefault="00007231" w:rsidP="00007231">
      <w:pPr>
        <w:ind w:left="72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do rodziców/opiekunów prawnych ucznia informujące o jego ucieczce ze szkoły oraz wyznacza termin stawienia się w szkole.</w:t>
      </w:r>
    </w:p>
    <w:p w14:paraId="274AD366" w14:textId="77777777" w:rsidR="00007231" w:rsidRPr="00007231" w:rsidRDefault="00007231" w:rsidP="00007231">
      <w:pPr>
        <w:numPr>
          <w:ilvl w:val="0"/>
          <w:numId w:val="2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Ucieczki z zajęć lekcyjnych nie podlegają procedurze zwalniania i usprawiedliwiania nieobecności oraz mają odzwierciedlenie w kryteriach oceny zachowania ucznia, zgodnie ze statutem szkoły.</w:t>
      </w:r>
    </w:p>
    <w:p w14:paraId="7C9CC146" w14:textId="77777777" w:rsidR="00007231" w:rsidRPr="00007231" w:rsidRDefault="00007231" w:rsidP="00007231">
      <w:pPr>
        <w:numPr>
          <w:ilvl w:val="0"/>
          <w:numId w:val="2"/>
        </w:numPr>
        <w:spacing w:after="160"/>
        <w:ind w:left="144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Jeżeli, mimo podjętych działań, uczeń nadal ucieka z zajęć należy pisemnie powiadomić kolejno:</w:t>
      </w:r>
    </w:p>
    <w:p w14:paraId="24AF96BD" w14:textId="77777777" w:rsidR="00007231" w:rsidRPr="00007231" w:rsidRDefault="00007231" w:rsidP="00007231">
      <w:pPr>
        <w:numPr>
          <w:ilvl w:val="0"/>
          <w:numId w:val="3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Kuratora zawodowego, jeżeli uczeń jest pod kuratelą,</w:t>
      </w:r>
    </w:p>
    <w:p w14:paraId="7F369152" w14:textId="77777777" w:rsidR="00007231" w:rsidRPr="00007231" w:rsidRDefault="00007231" w:rsidP="00007231">
      <w:pPr>
        <w:numPr>
          <w:ilvl w:val="0"/>
          <w:numId w:val="3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Policję - wydział nieletnich,</w:t>
      </w:r>
    </w:p>
    <w:p w14:paraId="6B71ED9F" w14:textId="77777777" w:rsidR="00007231" w:rsidRPr="00007231" w:rsidRDefault="00007231" w:rsidP="00007231">
      <w:pPr>
        <w:numPr>
          <w:ilvl w:val="0"/>
          <w:numId w:val="3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007231">
        <w:rPr>
          <w:rFonts w:asciiTheme="majorHAnsi" w:eastAsia="Times New Roman" w:hAnsiTheme="majorHAnsi" w:cstheme="majorHAnsi"/>
          <w:lang w:eastAsia="pl-PL"/>
        </w:rPr>
        <w:t>Sąd rodzinny</w:t>
      </w:r>
    </w:p>
    <w:p w14:paraId="12FAE7C7" w14:textId="77777777" w:rsidR="001304E4" w:rsidRPr="00007231" w:rsidRDefault="001304E4">
      <w:pPr>
        <w:rPr>
          <w:rFonts w:asciiTheme="majorHAnsi" w:hAnsiTheme="majorHAnsi" w:cstheme="majorHAnsi"/>
        </w:rPr>
      </w:pPr>
    </w:p>
    <w:sectPr w:rsidR="001304E4" w:rsidRPr="00007231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67DF"/>
    <w:multiLevelType w:val="multilevel"/>
    <w:tmpl w:val="61A0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D0E72"/>
    <w:multiLevelType w:val="multilevel"/>
    <w:tmpl w:val="D658AE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B419B"/>
    <w:multiLevelType w:val="multilevel"/>
    <w:tmpl w:val="2DA0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31"/>
    <w:rsid w:val="00007231"/>
    <w:rsid w:val="001304E4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CDDDB"/>
  <w15:chartTrackingRefBased/>
  <w15:docId w15:val="{3CEF0D20-4779-9245-9EC3-C921D628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72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07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2021-03-25T23:48:00Z</dcterms:created>
  <dcterms:modified xsi:type="dcterms:W3CDTF">2021-03-25T23:50:00Z</dcterms:modified>
</cp:coreProperties>
</file>